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31" w:rsidRDefault="004737D7">
      <w:pPr>
        <w:pStyle w:val="Heading2"/>
      </w:pPr>
      <w:r>
        <w:rPr>
          <w:noProof/>
        </w:rPr>
        <w:pict>
          <v:shapetype id="_x0000_t202" coordsize="21600,21600" o:spt="202" path="m,l,21600r21600,l21600,xe">
            <v:stroke joinstyle="miter"/>
            <v:path gradientshapeok="t" o:connecttype="rect"/>
          </v:shapetype>
          <v:shape id="_x0000_s1056" type="#_x0000_t202" style="position:absolute;margin-left:351pt;margin-top:54.35pt;width:171pt;height:108pt;z-index:251661824">
            <v:textbox style="mso-next-textbox:#_x0000_s1056">
              <w:txbxContent>
                <w:p w:rsidR="00FB4831" w:rsidRDefault="00FB4831" w:rsidP="00FB4831">
                  <w:r>
                    <w:rPr>
                      <w:b/>
                      <w:bCs/>
                    </w:rPr>
                    <w:t>Writing/Speaking Skills</w:t>
                  </w:r>
                  <w:r>
                    <w:t>:</w:t>
                  </w:r>
                </w:p>
                <w:p w:rsidR="004737D7" w:rsidRDefault="004737D7" w:rsidP="004737D7">
                  <w:pPr>
                    <w:numPr>
                      <w:ilvl w:val="0"/>
                      <w:numId w:val="13"/>
                    </w:numPr>
                  </w:pPr>
                  <w:r>
                    <w:t>paraphrase</w:t>
                  </w:r>
                </w:p>
                <w:p w:rsidR="004737D7" w:rsidRDefault="004737D7" w:rsidP="004737D7">
                  <w:pPr>
                    <w:numPr>
                      <w:ilvl w:val="0"/>
                      <w:numId w:val="13"/>
                    </w:numPr>
                  </w:pPr>
                  <w:r>
                    <w:t>write to interpret and apply information</w:t>
                  </w:r>
                </w:p>
                <w:p w:rsidR="00FB4831" w:rsidRDefault="004737D7" w:rsidP="004737D7">
                  <w:pPr>
                    <w:numPr>
                      <w:ilvl w:val="0"/>
                      <w:numId w:val="13"/>
                    </w:numPr>
                  </w:pPr>
                  <w:r>
                    <w:t>write to discover concepts and relationships</w:t>
                  </w:r>
                </w:p>
              </w:txbxContent>
            </v:textbox>
            <w10:wrap type="square"/>
          </v:shape>
        </w:pict>
      </w:r>
      <w:r w:rsidR="002B5308">
        <w:rPr>
          <w:noProof/>
        </w:rPr>
        <w:pict>
          <v:shape id="_x0000_s1050" type="#_x0000_t202" style="position:absolute;margin-left:-27pt;margin-top:-18pt;width:549pt;height:54pt;z-index:251656704" fillcolor="#ddd8c2">
            <v:textbox style="mso-next-textbox:#_x0000_s1050">
              <w:txbxContent>
                <w:p w:rsidR="00FB4831" w:rsidRPr="004737D7" w:rsidRDefault="00FB4831" w:rsidP="00FB4831">
                  <w:r>
                    <w:rPr>
                      <w:b/>
                      <w:bCs/>
                    </w:rPr>
                    <w:t>Name</w:t>
                  </w:r>
                  <w:r>
                    <w:t>:</w:t>
                  </w:r>
                  <w:r>
                    <w:tab/>
                  </w:r>
                  <w:r w:rsidR="004737D7">
                    <w:t>Desiree Cossette</w:t>
                  </w:r>
                  <w:r w:rsidR="004737D7">
                    <w:tab/>
                  </w:r>
                  <w:r w:rsidR="004737D7">
                    <w:tab/>
                  </w:r>
                  <w:r w:rsidR="004737D7">
                    <w:tab/>
                  </w:r>
                  <w:r>
                    <w:tab/>
                  </w:r>
                  <w:r>
                    <w:tab/>
                  </w:r>
                  <w:r>
                    <w:tab/>
                  </w:r>
                  <w:r>
                    <w:rPr>
                      <w:b/>
                      <w:bCs/>
                    </w:rPr>
                    <w:t xml:space="preserve">Subject Area: </w:t>
                  </w:r>
                  <w:r w:rsidR="004737D7">
                    <w:rPr>
                      <w:bCs/>
                    </w:rPr>
                    <w:t xml:space="preserve"> Social Studies</w:t>
                  </w:r>
                </w:p>
                <w:p w:rsidR="00FB4831" w:rsidRPr="004737D7" w:rsidRDefault="00FB4831" w:rsidP="00FB4831">
                  <w:pPr>
                    <w:rPr>
                      <w:bCs/>
                    </w:rPr>
                  </w:pPr>
                  <w:r>
                    <w:rPr>
                      <w:b/>
                      <w:bCs/>
                    </w:rPr>
                    <w:t>Date</w:t>
                  </w:r>
                  <w:r>
                    <w:t>:</w:t>
                  </w:r>
                  <w:r>
                    <w:rPr>
                      <w:b/>
                      <w:bCs/>
                    </w:rPr>
                    <w:tab/>
                  </w:r>
                  <w:r w:rsidR="004737D7">
                    <w:rPr>
                      <w:bCs/>
                    </w:rPr>
                    <w:t>July 22, 2010</w:t>
                  </w:r>
                  <w:r>
                    <w:tab/>
                  </w:r>
                  <w:r>
                    <w:tab/>
                  </w:r>
                  <w:r w:rsidR="004737D7">
                    <w:rPr>
                      <w:b/>
                      <w:bCs/>
                    </w:rPr>
                    <w:tab/>
                  </w:r>
                  <w:r w:rsidR="004737D7">
                    <w:rPr>
                      <w:b/>
                      <w:bCs/>
                    </w:rPr>
                    <w:tab/>
                  </w:r>
                  <w:r>
                    <w:rPr>
                      <w:b/>
                      <w:bCs/>
                    </w:rPr>
                    <w:tab/>
                  </w:r>
                  <w:r>
                    <w:rPr>
                      <w:b/>
                      <w:bCs/>
                    </w:rPr>
                    <w:tab/>
                  </w:r>
                  <w:r>
                    <w:rPr>
                      <w:b/>
                      <w:bCs/>
                    </w:rPr>
                    <w:tab/>
                    <w:t xml:space="preserve">Grade Level: </w:t>
                  </w:r>
                  <w:r>
                    <w:rPr>
                      <w:b/>
                      <w:bCs/>
                    </w:rPr>
                    <w:tab/>
                  </w:r>
                  <w:r w:rsidR="004737D7">
                    <w:rPr>
                      <w:bCs/>
                    </w:rPr>
                    <w:t xml:space="preserve"> 12</w:t>
                  </w:r>
                </w:p>
                <w:p w:rsidR="00FB4831" w:rsidRPr="004737D7" w:rsidRDefault="00FB4831" w:rsidP="00FB4831">
                  <w:pPr>
                    <w:ind w:left="5760" w:firstLine="720"/>
                  </w:pPr>
                  <w:r>
                    <w:rPr>
                      <w:b/>
                      <w:bCs/>
                    </w:rPr>
                    <w:t xml:space="preserve">Time Required: </w:t>
                  </w:r>
                  <w:r w:rsidR="004737D7">
                    <w:rPr>
                      <w:bCs/>
                    </w:rPr>
                    <w:t xml:space="preserve"> 1 period</w:t>
                  </w:r>
                </w:p>
                <w:p w:rsidR="00FB4831" w:rsidRDefault="00FB4831" w:rsidP="00FB4831"/>
                <w:p w:rsidR="00FB4831" w:rsidRDefault="00FB4831" w:rsidP="00FB4831"/>
                <w:p w:rsidR="00FB4831" w:rsidRDefault="00FB4831" w:rsidP="00FB4831"/>
                <w:p w:rsidR="00FB4831" w:rsidRDefault="00FB4831" w:rsidP="00FB4831"/>
                <w:p w:rsidR="00FB4831" w:rsidRDefault="00FB4831" w:rsidP="00FB4831"/>
                <w:p w:rsidR="00FB4831" w:rsidRDefault="00FB4831" w:rsidP="00FB4831"/>
              </w:txbxContent>
            </v:textbox>
            <w10:wrap type="square"/>
          </v:shape>
        </w:pict>
      </w:r>
    </w:p>
    <w:p w:rsidR="00FB4831" w:rsidRDefault="002B5308" w:rsidP="00FB4831">
      <w:r>
        <w:rPr>
          <w:noProof/>
        </w:rPr>
        <w:pict>
          <v:shape id="_x0000_s1053" type="#_x0000_t202" style="position:absolute;margin-left:-27pt;margin-top:165.8pt;width:540pt;height:3in;z-index:251659776" strokecolor="white">
            <v:textbox style="mso-next-textbox:#_x0000_s1053">
              <w:txbxContent>
                <w:p w:rsidR="00FB4831" w:rsidRDefault="00FB4831" w:rsidP="00FB4831">
                  <w:r>
                    <w:rPr>
                      <w:b/>
                      <w:bCs/>
                    </w:rPr>
                    <w:t>Description</w:t>
                  </w:r>
                  <w:r>
                    <w:t>:</w:t>
                  </w:r>
                  <w:r w:rsidR="004737D7">
                    <w:t xml:space="preserve">  Students will complete an anticipation guide stating whether they agree or disagree with a statement.  They will then read the textbook using insert notes.  On the following day we will review any questions from the reading, review the anticipation guide, and complete practice problems.</w:t>
                  </w:r>
                </w:p>
                <w:p w:rsidR="00FB4831" w:rsidRDefault="00FB4831" w:rsidP="00FB4831"/>
                <w:p w:rsidR="00FB4831" w:rsidRDefault="00FB4831" w:rsidP="00FB4831"/>
                <w:p w:rsidR="00FB4831" w:rsidRDefault="00FB4831" w:rsidP="00FB4831">
                  <w:r>
                    <w:rPr>
                      <w:b/>
                      <w:bCs/>
                    </w:rPr>
                    <w:t>Essential Questions</w:t>
                  </w:r>
                  <w:r>
                    <w:t>:</w:t>
                  </w:r>
                </w:p>
                <w:p w:rsidR="00FB4831" w:rsidRDefault="004737D7" w:rsidP="00FB4831">
                  <w:pPr>
                    <w:numPr>
                      <w:ilvl w:val="0"/>
                      <w:numId w:val="8"/>
                    </w:numPr>
                  </w:pPr>
                  <w:r>
                    <w:t>How do comparative advantage and absolute advantage differ?</w:t>
                  </w:r>
                </w:p>
                <w:p w:rsidR="00FB4831" w:rsidRDefault="004737D7" w:rsidP="00FB4831">
                  <w:pPr>
                    <w:numPr>
                      <w:ilvl w:val="0"/>
                      <w:numId w:val="8"/>
                    </w:numPr>
                  </w:pPr>
                  <w:r>
                    <w:t>How are division of labor and specialization connected?</w:t>
                  </w:r>
                </w:p>
                <w:p w:rsidR="00FB4831" w:rsidRDefault="004737D7" w:rsidP="00FB4831">
                  <w:pPr>
                    <w:numPr>
                      <w:ilvl w:val="0"/>
                      <w:numId w:val="8"/>
                    </w:numPr>
                  </w:pPr>
                  <w:r>
                    <w:t>How does trade benefit countries and why is it always a win-win situation?</w:t>
                  </w:r>
                </w:p>
                <w:p w:rsidR="00FB4831" w:rsidRDefault="00FB4831" w:rsidP="00FB4831"/>
                <w:p w:rsidR="00FB4831" w:rsidRDefault="00FB4831" w:rsidP="00FB4831"/>
                <w:p w:rsidR="00FB4831" w:rsidRDefault="00FB4831" w:rsidP="00FB4831"/>
                <w:p w:rsidR="00FB4831" w:rsidRDefault="00FB4831" w:rsidP="00FB4831">
                  <w:r>
                    <w:rPr>
                      <w:b/>
                      <w:bCs/>
                    </w:rPr>
                    <w:t>Standards</w:t>
                  </w:r>
                  <w:r>
                    <w:t>:</w:t>
                  </w:r>
                </w:p>
                <w:p w:rsidR="00FB4831" w:rsidRDefault="004737D7" w:rsidP="00FB4831">
                  <w:pPr>
                    <w:numPr>
                      <w:ilvl w:val="0"/>
                      <w:numId w:val="9"/>
                    </w:numPr>
                  </w:pPr>
                  <w:r>
                    <w:t>ELA 1, 3, and 4</w:t>
                  </w:r>
                </w:p>
                <w:p w:rsidR="00FB4831" w:rsidRDefault="004737D7" w:rsidP="00FB4831">
                  <w:pPr>
                    <w:numPr>
                      <w:ilvl w:val="0"/>
                      <w:numId w:val="9"/>
                    </w:numPr>
                  </w:pPr>
                  <w:r>
                    <w:t>Social Studies   4</w:t>
                  </w:r>
                </w:p>
                <w:p w:rsidR="00FB4831" w:rsidRDefault="00FB4831" w:rsidP="00FB4831">
                  <w:pPr>
                    <w:numPr>
                      <w:ilvl w:val="0"/>
                      <w:numId w:val="9"/>
                    </w:numPr>
                  </w:pPr>
                </w:p>
                <w:p w:rsidR="00FB4831" w:rsidRDefault="00FB4831" w:rsidP="00FB4831">
                  <w:pPr>
                    <w:ind w:left="360"/>
                  </w:pPr>
                </w:p>
                <w:p w:rsidR="00FB4831" w:rsidRDefault="00FB4831" w:rsidP="00FB4831"/>
                <w:p w:rsidR="00FB4831" w:rsidRDefault="00FB4831" w:rsidP="00FB4831"/>
                <w:p w:rsidR="00FB4831" w:rsidRDefault="00FB4831" w:rsidP="00FB4831"/>
              </w:txbxContent>
            </v:textbox>
            <w10:wrap type="square"/>
          </v:shape>
        </w:pict>
      </w:r>
      <w:r>
        <w:rPr>
          <w:noProof/>
        </w:rPr>
        <w:pict>
          <v:shape id="_x0000_s1055" type="#_x0000_t202" style="position:absolute;margin-left:153pt;margin-top:3.8pt;width:189pt;height:108pt;z-index:251660800">
            <v:textbox style="mso-next-textbox:#_x0000_s1055">
              <w:txbxContent>
                <w:p w:rsidR="00FB4831" w:rsidRDefault="00FB4831" w:rsidP="00FB4831">
                  <w:r>
                    <w:rPr>
                      <w:b/>
                      <w:bCs/>
                    </w:rPr>
                    <w:t>Reading Skills</w:t>
                  </w:r>
                  <w:r>
                    <w:t>:</w:t>
                  </w:r>
                </w:p>
                <w:p w:rsidR="00FB4831" w:rsidRDefault="005D5331" w:rsidP="00FB4831">
                  <w:pPr>
                    <w:numPr>
                      <w:ilvl w:val="0"/>
                      <w:numId w:val="12"/>
                    </w:numPr>
                  </w:pPr>
                  <w:r>
                    <w:t>set a purpose</w:t>
                  </w:r>
                </w:p>
                <w:p w:rsidR="00FB4831" w:rsidRDefault="005D5331" w:rsidP="00FB4831">
                  <w:pPr>
                    <w:numPr>
                      <w:ilvl w:val="0"/>
                      <w:numId w:val="12"/>
                    </w:numPr>
                  </w:pPr>
                  <w:r>
                    <w:t>make connections between new and known information</w:t>
                  </w:r>
                </w:p>
                <w:p w:rsidR="00FB4831" w:rsidRDefault="005D5331" w:rsidP="00FB4831">
                  <w:pPr>
                    <w:numPr>
                      <w:ilvl w:val="0"/>
                      <w:numId w:val="12"/>
                    </w:numPr>
                  </w:pPr>
                  <w:r>
                    <w:t>draw inferences</w:t>
                  </w:r>
                </w:p>
                <w:p w:rsidR="00FB4831" w:rsidRDefault="005D5331" w:rsidP="005D5331">
                  <w:pPr>
                    <w:numPr>
                      <w:ilvl w:val="0"/>
                      <w:numId w:val="12"/>
                    </w:numPr>
                  </w:pPr>
                  <w:r>
                    <w:t>synthesize information</w:t>
                  </w:r>
                </w:p>
              </w:txbxContent>
            </v:textbox>
            <w10:wrap type="square"/>
          </v:shape>
        </w:pict>
      </w:r>
      <w:r>
        <w:rPr>
          <w:noProof/>
        </w:rPr>
        <w:pict>
          <v:shape id="_x0000_s1051" type="#_x0000_t202" style="position:absolute;margin-left:-27pt;margin-top:3.8pt;width:171pt;height:108pt;z-index:251657728">
            <v:textbox style="mso-next-textbox:#_x0000_s1051">
              <w:txbxContent>
                <w:p w:rsidR="00FB4831" w:rsidRDefault="00FB4831" w:rsidP="00FB4831">
                  <w:r>
                    <w:rPr>
                      <w:b/>
                      <w:bCs/>
                    </w:rPr>
                    <w:t>Thinking Skills</w:t>
                  </w:r>
                  <w:r>
                    <w:t>:</w:t>
                  </w:r>
                </w:p>
                <w:p w:rsidR="00FB4831" w:rsidRDefault="005D5331" w:rsidP="00FB4831">
                  <w:pPr>
                    <w:numPr>
                      <w:ilvl w:val="0"/>
                      <w:numId w:val="11"/>
                    </w:numPr>
                  </w:pPr>
                  <w:r>
                    <w:t>predict</w:t>
                  </w:r>
                </w:p>
                <w:p w:rsidR="00FB4831" w:rsidRDefault="005D5331" w:rsidP="00FB4831">
                  <w:pPr>
                    <w:numPr>
                      <w:ilvl w:val="0"/>
                      <w:numId w:val="11"/>
                    </w:numPr>
                  </w:pPr>
                  <w:r>
                    <w:t>identify and explain</w:t>
                  </w:r>
                </w:p>
                <w:p w:rsidR="00FB4831" w:rsidRDefault="005D5331" w:rsidP="00FB4831">
                  <w:pPr>
                    <w:numPr>
                      <w:ilvl w:val="0"/>
                      <w:numId w:val="11"/>
                    </w:numPr>
                  </w:pPr>
                  <w:r>
                    <w:t>summarize</w:t>
                  </w:r>
                </w:p>
                <w:p w:rsidR="00FB4831" w:rsidRDefault="005D5331" w:rsidP="00FB4831">
                  <w:pPr>
                    <w:numPr>
                      <w:ilvl w:val="0"/>
                      <w:numId w:val="11"/>
                    </w:numPr>
                  </w:pPr>
                  <w:r>
                    <w:t>analyze</w:t>
                  </w:r>
                </w:p>
                <w:p w:rsidR="00FB4831" w:rsidRDefault="005D5331" w:rsidP="005D5331">
                  <w:pPr>
                    <w:numPr>
                      <w:ilvl w:val="0"/>
                      <w:numId w:val="11"/>
                    </w:numPr>
                  </w:pPr>
                  <w:r>
                    <w:t>problem solve</w:t>
                  </w:r>
                </w:p>
              </w:txbxContent>
            </v:textbox>
            <w10:wrap type="square"/>
          </v:shape>
        </w:pict>
      </w:r>
    </w:p>
    <w:p w:rsidR="00FB4831" w:rsidRDefault="002B5308" w:rsidP="00FB4831">
      <w:r>
        <w:rPr>
          <w:noProof/>
        </w:rPr>
        <w:pict>
          <v:shape id="_x0000_s1052" type="#_x0000_t202" style="position:absolute;margin-left:-27pt;margin-top:3.8pt;width:549pt;height:27.1pt;z-index:251658752" fillcolor="#ddd8c2">
            <v:textbox style="mso-next-textbox:#_x0000_s1052">
              <w:txbxContent>
                <w:p w:rsidR="00FB4831" w:rsidRPr="004737D7" w:rsidRDefault="00FB4831" w:rsidP="00FB4831">
                  <w:pPr>
                    <w:rPr>
                      <w:bCs/>
                    </w:rPr>
                  </w:pPr>
                  <w:r>
                    <w:rPr>
                      <w:b/>
                      <w:bCs/>
                    </w:rPr>
                    <w:t xml:space="preserve">Title: </w:t>
                  </w:r>
                  <w:r w:rsidR="004737D7">
                    <w:rPr>
                      <w:bCs/>
                    </w:rPr>
                    <w:t xml:space="preserve">  Comparative Advantage Textbook Homework</w:t>
                  </w:r>
                </w:p>
              </w:txbxContent>
            </v:textbox>
            <w10:wrap type="square"/>
          </v:shape>
        </w:pict>
      </w:r>
    </w:p>
    <w:p w:rsidR="00FB4831" w:rsidRDefault="00FB4831" w:rsidP="00FB4831"/>
    <w:p w:rsidR="004737D7" w:rsidRDefault="004737D7" w:rsidP="00FB4831"/>
    <w:p w:rsidR="004737D7" w:rsidRDefault="004737D7" w:rsidP="00FB4831"/>
    <w:p w:rsidR="00FB4831" w:rsidRPr="00FB4831" w:rsidRDefault="00FB4831" w:rsidP="00FB48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6"/>
        <w:gridCol w:w="5076"/>
      </w:tblGrid>
      <w:tr w:rsidR="00FB4831" w:rsidTr="00A01F6C">
        <w:tc>
          <w:tcPr>
            <w:tcW w:w="5076" w:type="dxa"/>
          </w:tcPr>
          <w:p w:rsidR="00FB4831" w:rsidRPr="00FB4831" w:rsidRDefault="00FB4831" w:rsidP="00FB4831">
            <w:r w:rsidRPr="00FB4831">
              <w:t>Objectives:</w:t>
            </w:r>
          </w:p>
          <w:p w:rsidR="00FB4831" w:rsidRPr="00FB4831" w:rsidRDefault="00FB4831" w:rsidP="00FB4831">
            <w:r w:rsidRPr="00A01F6C">
              <w:rPr>
                <w:i/>
                <w:iCs/>
                <w:sz w:val="20"/>
              </w:rPr>
              <w:t>At the end of the lesson, students will be able to…</w:t>
            </w:r>
          </w:p>
        </w:tc>
        <w:tc>
          <w:tcPr>
            <w:tcW w:w="5076" w:type="dxa"/>
          </w:tcPr>
          <w:p w:rsidR="00FB4831" w:rsidRPr="00A01F6C" w:rsidRDefault="00FB4831">
            <w:pPr>
              <w:pStyle w:val="Heading2"/>
              <w:rPr>
                <w:b w:val="0"/>
              </w:rPr>
            </w:pPr>
            <w:r w:rsidRPr="00A01F6C">
              <w:rPr>
                <w:b w:val="0"/>
              </w:rPr>
              <w:t>Assessments:</w:t>
            </w:r>
          </w:p>
          <w:p w:rsidR="00FB4831" w:rsidRPr="00A01F6C" w:rsidRDefault="00FB4831">
            <w:pPr>
              <w:pStyle w:val="Heading2"/>
              <w:rPr>
                <w:b w:val="0"/>
              </w:rPr>
            </w:pPr>
            <w:r w:rsidRPr="00A01F6C">
              <w:rPr>
                <w:b w:val="0"/>
                <w:i/>
                <w:iCs/>
                <w:sz w:val="20"/>
              </w:rPr>
              <w:t>I will know they can do this because they will…</w:t>
            </w:r>
          </w:p>
        </w:tc>
      </w:tr>
      <w:tr w:rsidR="00FB4831" w:rsidTr="00A01F6C">
        <w:tc>
          <w:tcPr>
            <w:tcW w:w="5076" w:type="dxa"/>
          </w:tcPr>
          <w:p w:rsidR="00FB4831" w:rsidRPr="00A01F6C" w:rsidRDefault="00FB4831">
            <w:pPr>
              <w:pStyle w:val="Heading2"/>
              <w:rPr>
                <w:b w:val="0"/>
                <w:u w:val="none"/>
              </w:rPr>
            </w:pPr>
            <w:r w:rsidRPr="00A01F6C">
              <w:rPr>
                <w:b w:val="0"/>
                <w:u w:val="none"/>
              </w:rPr>
              <w:t>1.</w:t>
            </w:r>
            <w:r w:rsidR="004737D7">
              <w:rPr>
                <w:b w:val="0"/>
                <w:u w:val="none"/>
              </w:rPr>
              <w:t xml:space="preserve">  define absolute advantage, comparative advantage, division of labor, specialization</w:t>
            </w:r>
          </w:p>
        </w:tc>
        <w:tc>
          <w:tcPr>
            <w:tcW w:w="5076" w:type="dxa"/>
          </w:tcPr>
          <w:p w:rsidR="00FB4831" w:rsidRPr="00A01F6C" w:rsidRDefault="00FB4831">
            <w:pPr>
              <w:pStyle w:val="Heading2"/>
              <w:rPr>
                <w:b w:val="0"/>
                <w:u w:val="none"/>
              </w:rPr>
            </w:pPr>
            <w:r w:rsidRPr="00A01F6C">
              <w:rPr>
                <w:b w:val="0"/>
                <w:u w:val="none"/>
              </w:rPr>
              <w:t>1.</w:t>
            </w:r>
            <w:r w:rsidR="004737D7">
              <w:rPr>
                <w:b w:val="0"/>
                <w:u w:val="none"/>
              </w:rPr>
              <w:t xml:space="preserve">  complete insert notes</w:t>
            </w:r>
          </w:p>
        </w:tc>
      </w:tr>
      <w:tr w:rsidR="00FB4831" w:rsidTr="00A01F6C">
        <w:tc>
          <w:tcPr>
            <w:tcW w:w="5076" w:type="dxa"/>
          </w:tcPr>
          <w:p w:rsidR="00FB4831" w:rsidRPr="00A01F6C" w:rsidRDefault="00FB4831">
            <w:pPr>
              <w:pStyle w:val="Heading2"/>
              <w:rPr>
                <w:b w:val="0"/>
                <w:u w:val="none"/>
              </w:rPr>
            </w:pPr>
            <w:r w:rsidRPr="00A01F6C">
              <w:rPr>
                <w:b w:val="0"/>
                <w:u w:val="none"/>
              </w:rPr>
              <w:t>2</w:t>
            </w:r>
            <w:r w:rsidR="004737D7">
              <w:rPr>
                <w:b w:val="0"/>
                <w:u w:val="none"/>
              </w:rPr>
              <w:t>.  identify the benefits of trade</w:t>
            </w:r>
          </w:p>
        </w:tc>
        <w:tc>
          <w:tcPr>
            <w:tcW w:w="5076" w:type="dxa"/>
          </w:tcPr>
          <w:p w:rsidR="00FB4831" w:rsidRPr="00A01F6C" w:rsidRDefault="00FB4831">
            <w:pPr>
              <w:pStyle w:val="Heading2"/>
              <w:rPr>
                <w:b w:val="0"/>
                <w:u w:val="none"/>
              </w:rPr>
            </w:pPr>
            <w:r w:rsidRPr="00A01F6C">
              <w:rPr>
                <w:b w:val="0"/>
                <w:u w:val="none"/>
              </w:rPr>
              <w:t>2.</w:t>
            </w:r>
            <w:r w:rsidR="004737D7">
              <w:rPr>
                <w:b w:val="0"/>
                <w:u w:val="none"/>
              </w:rPr>
              <w:t xml:space="preserve">  complete insert notes</w:t>
            </w:r>
          </w:p>
        </w:tc>
      </w:tr>
      <w:tr w:rsidR="00FB4831" w:rsidTr="00A01F6C">
        <w:tc>
          <w:tcPr>
            <w:tcW w:w="5076" w:type="dxa"/>
          </w:tcPr>
          <w:p w:rsidR="00FB4831" w:rsidRPr="00A01F6C" w:rsidRDefault="00FB4831">
            <w:pPr>
              <w:pStyle w:val="Heading2"/>
              <w:rPr>
                <w:b w:val="0"/>
                <w:u w:val="none"/>
              </w:rPr>
            </w:pPr>
            <w:r w:rsidRPr="00A01F6C">
              <w:rPr>
                <w:b w:val="0"/>
                <w:u w:val="none"/>
              </w:rPr>
              <w:t>3</w:t>
            </w:r>
            <w:r w:rsidR="004737D7">
              <w:rPr>
                <w:b w:val="0"/>
                <w:u w:val="none"/>
              </w:rPr>
              <w:t>.  apply the concept of comparative advantage in various situations</w:t>
            </w:r>
          </w:p>
        </w:tc>
        <w:tc>
          <w:tcPr>
            <w:tcW w:w="5076" w:type="dxa"/>
          </w:tcPr>
          <w:p w:rsidR="00FB4831" w:rsidRPr="00A01F6C" w:rsidRDefault="00FB4831">
            <w:pPr>
              <w:pStyle w:val="Heading2"/>
              <w:rPr>
                <w:b w:val="0"/>
                <w:u w:val="none"/>
              </w:rPr>
            </w:pPr>
            <w:r w:rsidRPr="00A01F6C">
              <w:rPr>
                <w:b w:val="0"/>
                <w:u w:val="none"/>
              </w:rPr>
              <w:t>3.</w:t>
            </w:r>
            <w:r w:rsidR="004737D7">
              <w:rPr>
                <w:b w:val="0"/>
                <w:u w:val="none"/>
              </w:rPr>
              <w:t xml:space="preserve">  complete insert notes and practice problems</w:t>
            </w:r>
          </w:p>
        </w:tc>
      </w:tr>
    </w:tbl>
    <w:p w:rsidR="00BC7426" w:rsidRDefault="00FB4831">
      <w:pPr>
        <w:pStyle w:val="Heading2"/>
      </w:pPr>
      <w:r>
        <w:br w:type="page"/>
      </w:r>
      <w:r w:rsidR="00BC7426">
        <w:lastRenderedPageBreak/>
        <w:t>Pre-Reading</w:t>
      </w:r>
    </w:p>
    <w:p w:rsidR="00BC7426" w:rsidRDefault="002B5308">
      <w:r w:rsidRPr="002B5308">
        <w:rPr>
          <w:noProof/>
          <w:sz w:val="20"/>
        </w:rPr>
        <w:pict>
          <v:shape id="_x0000_s1042" type="#_x0000_t202" style="position:absolute;margin-left:-18pt;margin-top:13.2pt;width:540pt;height:94.5pt;z-index:251653632">
            <v:textbox>
              <w:txbxContent>
                <w:p w:rsidR="00BC7426" w:rsidRDefault="00BC7426">
                  <w:r>
                    <w:rPr>
                      <w:b/>
                      <w:bCs/>
                    </w:rPr>
                    <w:t xml:space="preserve">Procedure before </w:t>
                  </w:r>
                  <w:smartTag w:uri="urn:schemas-microsoft-com:office:smarttags" w:element="City">
                    <w:smartTag w:uri="urn:schemas-microsoft-com:office:smarttags" w:element="place">
                      <w:r>
                        <w:rPr>
                          <w:b/>
                          <w:bCs/>
                        </w:rPr>
                        <w:t>Reading</w:t>
                      </w:r>
                    </w:smartTag>
                  </w:smartTag>
                  <w:r>
                    <w:t>:</w:t>
                  </w:r>
                </w:p>
                <w:p w:rsidR="00BC7426" w:rsidRDefault="00BC7426"/>
                <w:p w:rsidR="00BC7426" w:rsidRDefault="00BC7426">
                  <w:r>
                    <w:t>1.</w:t>
                  </w:r>
                  <w:r w:rsidR="004737D7">
                    <w:t xml:space="preserve">  complete anticipation guide</w:t>
                  </w:r>
                </w:p>
                <w:p w:rsidR="00BC7426" w:rsidRDefault="00BC7426"/>
                <w:p w:rsidR="004737D7" w:rsidRDefault="004737D7" w:rsidP="004737D7"/>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rPr>
          <w:b/>
          <w:bCs/>
          <w:u w:val="single"/>
        </w:rPr>
      </w:pPr>
      <w:r>
        <w:rPr>
          <w:b/>
          <w:bCs/>
          <w:u w:val="single"/>
        </w:rPr>
        <w:t xml:space="preserve">During </w:t>
      </w:r>
      <w:smartTag w:uri="urn:schemas-microsoft-com:office:smarttags" w:element="City">
        <w:smartTag w:uri="urn:schemas-microsoft-com:office:smarttags" w:element="place">
          <w:r>
            <w:rPr>
              <w:b/>
              <w:bCs/>
              <w:u w:val="single"/>
            </w:rPr>
            <w:t>Reading</w:t>
          </w:r>
        </w:smartTag>
      </w:smartTag>
    </w:p>
    <w:p w:rsidR="00BC7426" w:rsidRDefault="00BC7426"/>
    <w:p w:rsidR="00BC7426" w:rsidRDefault="002B5308">
      <w:r w:rsidRPr="002B5308">
        <w:rPr>
          <w:noProof/>
          <w:sz w:val="20"/>
        </w:rPr>
        <w:pict>
          <v:shape id="_x0000_s1043" type="#_x0000_t202" style="position:absolute;margin-left:-18pt;margin-top:3pt;width:540pt;height:151.8pt;z-index:251654656">
            <v:textbox>
              <w:txbxContent>
                <w:p w:rsidR="00BC7426" w:rsidRDefault="00BC7426">
                  <w:r>
                    <w:rPr>
                      <w:b/>
                      <w:bCs/>
                    </w:rPr>
                    <w:t>Procedure while Reading</w:t>
                  </w:r>
                  <w:r>
                    <w:t>:</w:t>
                  </w:r>
                </w:p>
                <w:p w:rsidR="00BC7426" w:rsidRDefault="00BC7426"/>
                <w:p w:rsidR="00BC7426" w:rsidRDefault="00BC7426">
                  <w:r>
                    <w:t>1.</w:t>
                  </w:r>
                  <w:r w:rsidR="004737D7">
                    <w:t xml:space="preserve">  take insert notes on the following topics</w:t>
                  </w:r>
                </w:p>
                <w:p w:rsidR="004737D7" w:rsidRDefault="004F08E8" w:rsidP="004737D7">
                  <w:pPr>
                    <w:pStyle w:val="ListParagraph"/>
                    <w:numPr>
                      <w:ilvl w:val="0"/>
                      <w:numId w:val="15"/>
                    </w:numPr>
                  </w:pPr>
                  <w:r>
                    <w:t>connection between division of labor and specialization</w:t>
                  </w:r>
                </w:p>
                <w:p w:rsidR="004F08E8" w:rsidRDefault="004F08E8" w:rsidP="004737D7">
                  <w:pPr>
                    <w:pStyle w:val="ListParagraph"/>
                    <w:numPr>
                      <w:ilvl w:val="0"/>
                      <w:numId w:val="15"/>
                    </w:numPr>
                  </w:pPr>
                  <w:r>
                    <w:t>definition of absolute advantage and comparative advantage</w:t>
                  </w:r>
                </w:p>
                <w:p w:rsidR="004F08E8" w:rsidRDefault="004F08E8" w:rsidP="004737D7">
                  <w:pPr>
                    <w:pStyle w:val="ListParagraph"/>
                    <w:numPr>
                      <w:ilvl w:val="0"/>
                      <w:numId w:val="15"/>
                    </w:numPr>
                  </w:pPr>
                  <w:r>
                    <w:t>why gains of trade occur even if one country can produce both goods more efficiently</w:t>
                  </w:r>
                </w:p>
                <w:p w:rsidR="004F08E8" w:rsidRDefault="004F08E8" w:rsidP="004737D7">
                  <w:pPr>
                    <w:pStyle w:val="ListParagraph"/>
                    <w:numPr>
                      <w:ilvl w:val="0"/>
                      <w:numId w:val="15"/>
                    </w:numPr>
                  </w:pPr>
                  <w:r>
                    <w:t>why specialization requires a system of monetary exchange</w:t>
                  </w:r>
                </w:p>
                <w:p w:rsidR="00BC7426" w:rsidRDefault="004F08E8" w:rsidP="004F08E8">
                  <w:pPr>
                    <w:pStyle w:val="ListParagraph"/>
                    <w:numPr>
                      <w:ilvl w:val="0"/>
                      <w:numId w:val="15"/>
                    </w:numPr>
                  </w:pPr>
                  <w:r>
                    <w:t>why trade is always a win-win situation</w:t>
                  </w:r>
                </w:p>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pStyle w:val="Heading2"/>
      </w:pPr>
      <w:r>
        <w:t>Post-Reading</w:t>
      </w:r>
    </w:p>
    <w:p w:rsidR="00BC7426" w:rsidRDefault="00BC7426"/>
    <w:p w:rsidR="00BC7426" w:rsidRDefault="002B5308">
      <w:r w:rsidRPr="002B5308">
        <w:rPr>
          <w:noProof/>
          <w:sz w:val="20"/>
        </w:rPr>
        <w:pict>
          <v:shape id="_x0000_s1044" type="#_x0000_t202" style="position:absolute;margin-left:-18pt;margin-top:3.05pt;width:540pt;height:146.7pt;z-index:251655680">
            <v:textbox>
              <w:txbxContent>
                <w:p w:rsidR="00BC7426" w:rsidRDefault="00BC7426">
                  <w:pPr>
                    <w:rPr>
                      <w:b/>
                      <w:bCs/>
                    </w:rPr>
                  </w:pPr>
                  <w:r>
                    <w:rPr>
                      <w:b/>
                      <w:bCs/>
                    </w:rPr>
                    <w:t xml:space="preserve">Procedure after </w:t>
                  </w:r>
                  <w:smartTag w:uri="urn:schemas-microsoft-com:office:smarttags" w:element="City">
                    <w:smartTag w:uri="urn:schemas-microsoft-com:office:smarttags" w:element="place">
                      <w:r>
                        <w:rPr>
                          <w:b/>
                          <w:bCs/>
                        </w:rPr>
                        <w:t>Reading</w:t>
                      </w:r>
                    </w:smartTag>
                  </w:smartTag>
                  <w:r>
                    <w:rPr>
                      <w:b/>
                      <w:bCs/>
                    </w:rPr>
                    <w:t>:</w:t>
                  </w:r>
                </w:p>
                <w:p w:rsidR="00BC7426" w:rsidRDefault="00BC7426"/>
                <w:p w:rsidR="00BC7426" w:rsidRDefault="00BC7426">
                  <w:r>
                    <w:t>1.</w:t>
                  </w:r>
                  <w:r w:rsidR="004F08E8">
                    <w:t xml:space="preserve">  review questions from the reading</w:t>
                  </w:r>
                </w:p>
                <w:p w:rsidR="00BC7426" w:rsidRDefault="00BC7426"/>
                <w:p w:rsidR="00BC7426" w:rsidRDefault="00BC7426">
                  <w:r>
                    <w:t>2.</w:t>
                  </w:r>
                  <w:r w:rsidR="004F08E8">
                    <w:t xml:space="preserve">  review anticipation guide to see how correct their answers were</w:t>
                  </w:r>
                </w:p>
                <w:p w:rsidR="00BC7426" w:rsidRDefault="00BC7426"/>
                <w:p w:rsidR="00BC7426" w:rsidRDefault="00BC7426">
                  <w:r>
                    <w:t>3.</w:t>
                  </w:r>
                  <w:r w:rsidR="004F08E8">
                    <w:t xml:space="preserve">  practice comparative advantage problems</w:t>
                  </w:r>
                </w:p>
                <w:p w:rsidR="00BC7426" w:rsidRDefault="00BC7426"/>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4F08E8" w:rsidRDefault="004F08E8">
      <w:pPr>
        <w:rPr>
          <w:b/>
          <w:bCs/>
        </w:rPr>
      </w:pPr>
      <w:r>
        <w:rPr>
          <w:b/>
          <w:bCs/>
        </w:rPr>
        <w:br w:type="page"/>
      </w:r>
    </w:p>
    <w:p w:rsidR="00BC7426" w:rsidRPr="004F08E8" w:rsidRDefault="00BC7426">
      <w:pPr>
        <w:rPr>
          <w:bCs/>
        </w:rPr>
      </w:pPr>
      <w:r>
        <w:rPr>
          <w:b/>
          <w:bCs/>
        </w:rPr>
        <w:lastRenderedPageBreak/>
        <w:t>Learning Styles:</w:t>
      </w:r>
      <w:r w:rsidR="004F08E8">
        <w:rPr>
          <w:bCs/>
        </w:rPr>
        <w:t xml:space="preserve">  auditory, visual, linguistic</w:t>
      </w:r>
      <w:r w:rsidR="005D5331">
        <w:rPr>
          <w:bCs/>
        </w:rPr>
        <w:t>, logical-mathematical</w:t>
      </w:r>
    </w:p>
    <w:p w:rsidR="00BC7426" w:rsidRDefault="00BC7426">
      <w:pPr>
        <w:rPr>
          <w:b/>
          <w:bCs/>
        </w:rPr>
      </w:pPr>
    </w:p>
    <w:p w:rsidR="00BC7426" w:rsidRDefault="00BC7426">
      <w:pPr>
        <w:rPr>
          <w:b/>
          <w:bCs/>
        </w:rPr>
      </w:pPr>
    </w:p>
    <w:p w:rsidR="00BC7426" w:rsidRDefault="00BC7426">
      <w:r>
        <w:rPr>
          <w:b/>
          <w:bCs/>
        </w:rPr>
        <w:t>Materials</w:t>
      </w:r>
      <w:r>
        <w:t>:</w:t>
      </w:r>
    </w:p>
    <w:p w:rsidR="00BC7426" w:rsidRDefault="00BC7426"/>
    <w:p w:rsidR="00BC7426" w:rsidRDefault="004F08E8">
      <w:pPr>
        <w:numPr>
          <w:ilvl w:val="0"/>
          <w:numId w:val="10"/>
        </w:numPr>
      </w:pPr>
      <w:r>
        <w:t>anticipation guide</w:t>
      </w:r>
    </w:p>
    <w:p w:rsidR="00BC7426" w:rsidRDefault="004F08E8">
      <w:pPr>
        <w:numPr>
          <w:ilvl w:val="0"/>
          <w:numId w:val="10"/>
        </w:numPr>
      </w:pPr>
      <w:r>
        <w:t>textbook</w:t>
      </w:r>
    </w:p>
    <w:p w:rsidR="00BC7426" w:rsidRDefault="004F08E8">
      <w:pPr>
        <w:numPr>
          <w:ilvl w:val="0"/>
          <w:numId w:val="10"/>
        </w:numPr>
      </w:pPr>
      <w:r>
        <w:t>comparative advantage practice problems</w:t>
      </w:r>
    </w:p>
    <w:p w:rsidR="004F08E8" w:rsidRDefault="004F08E8"/>
    <w:p w:rsidR="004F08E8" w:rsidRDefault="004F08E8"/>
    <w:p w:rsidR="004F08E8" w:rsidRDefault="004F08E8"/>
    <w:p w:rsidR="004F08E8" w:rsidRDefault="004F08E8"/>
    <w:p w:rsidR="00BC7426" w:rsidRDefault="00BC7426">
      <w:pPr>
        <w:rPr>
          <w:sz w:val="20"/>
        </w:rPr>
      </w:pPr>
      <w:r>
        <w:rPr>
          <w:sz w:val="20"/>
        </w:rPr>
        <w:t>*Please attach all student handouts</w: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4F08E8" w:rsidRDefault="004F08E8">
      <w:r>
        <w:br w:type="page"/>
      </w:r>
    </w:p>
    <w:p w:rsidR="00BC7426" w:rsidRDefault="004F08E8" w:rsidP="004F08E8">
      <w:pPr>
        <w:jc w:val="center"/>
        <w:rPr>
          <w:sz w:val="36"/>
          <w:szCs w:val="36"/>
        </w:rPr>
      </w:pPr>
      <w:r>
        <w:rPr>
          <w:sz w:val="36"/>
          <w:szCs w:val="36"/>
        </w:rPr>
        <w:lastRenderedPageBreak/>
        <w:t>Comparative Advantage</w:t>
      </w:r>
    </w:p>
    <w:p w:rsidR="004F08E8" w:rsidRDefault="004F08E8" w:rsidP="004F08E8">
      <w:pPr>
        <w:jc w:val="center"/>
      </w:pPr>
      <w:r>
        <w:rPr>
          <w:sz w:val="36"/>
          <w:szCs w:val="36"/>
        </w:rPr>
        <w:t>Anticipation Guide</w:t>
      </w:r>
    </w:p>
    <w:p w:rsidR="004F08E8" w:rsidRDefault="004F08E8" w:rsidP="004F08E8">
      <w:pPr>
        <w:jc w:val="center"/>
      </w:pPr>
    </w:p>
    <w:p w:rsidR="004F08E8" w:rsidRDefault="004F08E8" w:rsidP="004F08E8">
      <w:pPr>
        <w:jc w:val="center"/>
      </w:pPr>
    </w:p>
    <w:p w:rsidR="004F08E8" w:rsidRDefault="004F08E8" w:rsidP="004F08E8">
      <w:r>
        <w:rPr>
          <w:i/>
        </w:rPr>
        <w:t>Before you read the textbook, state whether you think the</w:t>
      </w:r>
      <w:r w:rsidR="00213438">
        <w:rPr>
          <w:i/>
        </w:rPr>
        <w:t xml:space="preserve"> following statement is true, </w:t>
      </w:r>
      <w:r>
        <w:rPr>
          <w:i/>
        </w:rPr>
        <w:t>false</w:t>
      </w:r>
      <w:r w:rsidR="00213438">
        <w:rPr>
          <w:i/>
        </w:rPr>
        <w:t xml:space="preserve"> or uncertain</w:t>
      </w:r>
      <w:r>
        <w:rPr>
          <w:i/>
        </w:rPr>
        <w:t>.  In class on the following day, we will complete the after reading column.</w:t>
      </w:r>
    </w:p>
    <w:p w:rsidR="00213438" w:rsidRDefault="00213438" w:rsidP="004F08E8"/>
    <w:p w:rsidR="00213438" w:rsidRDefault="00213438" w:rsidP="004F08E8"/>
    <w:p w:rsidR="00213438" w:rsidRPr="00213438" w:rsidRDefault="00213438" w:rsidP="004F08E8"/>
    <w:p w:rsidR="004F08E8" w:rsidRDefault="004F08E8" w:rsidP="004F08E8"/>
    <w:tbl>
      <w:tblPr>
        <w:tblStyle w:val="TableGrid"/>
        <w:tblW w:w="0" w:type="auto"/>
        <w:tblLook w:val="04A0"/>
      </w:tblPr>
      <w:tblGrid>
        <w:gridCol w:w="1368"/>
        <w:gridCol w:w="7380"/>
        <w:gridCol w:w="1404"/>
      </w:tblGrid>
      <w:tr w:rsidR="004F08E8" w:rsidTr="00213438">
        <w:tc>
          <w:tcPr>
            <w:tcW w:w="1368" w:type="dxa"/>
            <w:shd w:val="clear" w:color="auto" w:fill="C6D9F1" w:themeFill="text2" w:themeFillTint="33"/>
          </w:tcPr>
          <w:p w:rsidR="004F08E8" w:rsidRDefault="00213438" w:rsidP="004F08E8">
            <w:r>
              <w:t xml:space="preserve">Before </w:t>
            </w:r>
          </w:p>
          <w:p w:rsidR="00213438" w:rsidRPr="00213438" w:rsidRDefault="00213438" w:rsidP="004F08E8">
            <w:r>
              <w:t>Reading</w:t>
            </w:r>
          </w:p>
        </w:tc>
        <w:tc>
          <w:tcPr>
            <w:tcW w:w="7380" w:type="dxa"/>
            <w:shd w:val="clear" w:color="auto" w:fill="D6E3BC" w:themeFill="accent3" w:themeFillTint="66"/>
          </w:tcPr>
          <w:p w:rsidR="004F08E8" w:rsidRDefault="004F08E8" w:rsidP="004F08E8">
            <w:r>
              <w:t>Statement</w:t>
            </w:r>
          </w:p>
        </w:tc>
        <w:tc>
          <w:tcPr>
            <w:tcW w:w="1404" w:type="dxa"/>
            <w:shd w:val="clear" w:color="auto" w:fill="C6D9F1" w:themeFill="text2" w:themeFillTint="33"/>
          </w:tcPr>
          <w:p w:rsidR="004F08E8" w:rsidRDefault="004F08E8" w:rsidP="004F08E8">
            <w:r>
              <w:t>After</w:t>
            </w:r>
          </w:p>
          <w:p w:rsidR="004F08E8" w:rsidRDefault="004F08E8" w:rsidP="004F08E8">
            <w:r>
              <w:t>Reading</w:t>
            </w:r>
          </w:p>
        </w:tc>
      </w:tr>
      <w:tr w:rsidR="004F08E8" w:rsidTr="004F08E8">
        <w:tc>
          <w:tcPr>
            <w:tcW w:w="1368" w:type="dxa"/>
          </w:tcPr>
          <w:p w:rsidR="004F08E8" w:rsidRPr="00213438" w:rsidRDefault="004F08E8" w:rsidP="004F08E8">
            <w:pPr>
              <w:rPr>
                <w:i/>
              </w:rPr>
            </w:pPr>
          </w:p>
        </w:tc>
        <w:tc>
          <w:tcPr>
            <w:tcW w:w="7380" w:type="dxa"/>
          </w:tcPr>
          <w:p w:rsidR="00213438" w:rsidRDefault="00213438" w:rsidP="004F08E8"/>
          <w:p w:rsidR="004F08E8" w:rsidRDefault="004F08E8" w:rsidP="004F08E8">
            <w:r>
              <w:t>Specialization leads to unskilled labor.</w:t>
            </w:r>
          </w:p>
          <w:p w:rsidR="00213438" w:rsidRDefault="00213438" w:rsidP="004F08E8"/>
          <w:p w:rsidR="00213438" w:rsidRDefault="00213438" w:rsidP="004F08E8"/>
        </w:tc>
        <w:tc>
          <w:tcPr>
            <w:tcW w:w="1404" w:type="dxa"/>
          </w:tcPr>
          <w:p w:rsidR="004F08E8" w:rsidRDefault="004F08E8" w:rsidP="004F08E8"/>
        </w:tc>
      </w:tr>
      <w:tr w:rsidR="004F08E8" w:rsidTr="004F08E8">
        <w:tc>
          <w:tcPr>
            <w:tcW w:w="1368" w:type="dxa"/>
          </w:tcPr>
          <w:p w:rsidR="004F08E8" w:rsidRPr="00213438" w:rsidRDefault="004F08E8" w:rsidP="004F08E8">
            <w:pPr>
              <w:rPr>
                <w:i/>
              </w:rPr>
            </w:pPr>
          </w:p>
        </w:tc>
        <w:tc>
          <w:tcPr>
            <w:tcW w:w="7380" w:type="dxa"/>
          </w:tcPr>
          <w:p w:rsidR="00213438" w:rsidRDefault="00213438" w:rsidP="004F08E8"/>
          <w:p w:rsidR="004F08E8" w:rsidRDefault="004F08E8" w:rsidP="004F08E8">
            <w:r>
              <w:t>A country benefits from trade even if it can produce both products more efficiently.</w:t>
            </w:r>
          </w:p>
          <w:p w:rsidR="00213438" w:rsidRDefault="00213438" w:rsidP="004F08E8"/>
        </w:tc>
        <w:tc>
          <w:tcPr>
            <w:tcW w:w="1404" w:type="dxa"/>
          </w:tcPr>
          <w:p w:rsidR="004F08E8" w:rsidRDefault="004F08E8" w:rsidP="004F08E8"/>
        </w:tc>
      </w:tr>
      <w:tr w:rsidR="004F08E8" w:rsidTr="004F08E8">
        <w:tc>
          <w:tcPr>
            <w:tcW w:w="1368" w:type="dxa"/>
          </w:tcPr>
          <w:p w:rsidR="004F08E8" w:rsidRPr="00213438" w:rsidRDefault="004F08E8" w:rsidP="004F08E8">
            <w:pPr>
              <w:rPr>
                <w:i/>
              </w:rPr>
            </w:pPr>
          </w:p>
        </w:tc>
        <w:tc>
          <w:tcPr>
            <w:tcW w:w="7380" w:type="dxa"/>
          </w:tcPr>
          <w:p w:rsidR="00213438" w:rsidRDefault="00213438" w:rsidP="004F08E8"/>
          <w:p w:rsidR="004F08E8" w:rsidRDefault="004F08E8" w:rsidP="004F08E8">
            <w:r>
              <w:t>Two countries do not benefit from trade unless more goods are produced.</w:t>
            </w:r>
          </w:p>
          <w:p w:rsidR="00213438" w:rsidRDefault="00213438" w:rsidP="004F08E8"/>
          <w:p w:rsidR="00213438" w:rsidRDefault="00213438" w:rsidP="004F08E8"/>
        </w:tc>
        <w:tc>
          <w:tcPr>
            <w:tcW w:w="1404" w:type="dxa"/>
          </w:tcPr>
          <w:p w:rsidR="004F08E8" w:rsidRDefault="004F08E8" w:rsidP="004F08E8"/>
        </w:tc>
      </w:tr>
      <w:tr w:rsidR="004F08E8" w:rsidTr="004F08E8">
        <w:tc>
          <w:tcPr>
            <w:tcW w:w="1368" w:type="dxa"/>
          </w:tcPr>
          <w:p w:rsidR="004F08E8" w:rsidRPr="00213438" w:rsidRDefault="004F08E8" w:rsidP="004F08E8">
            <w:pPr>
              <w:rPr>
                <w:i/>
              </w:rPr>
            </w:pPr>
          </w:p>
        </w:tc>
        <w:tc>
          <w:tcPr>
            <w:tcW w:w="7380" w:type="dxa"/>
          </w:tcPr>
          <w:p w:rsidR="00213438" w:rsidRDefault="00213438" w:rsidP="004F08E8"/>
          <w:p w:rsidR="004F08E8" w:rsidRDefault="004F08E8" w:rsidP="004F08E8">
            <w:r>
              <w:t>Specialization works better with a monetary system.</w:t>
            </w:r>
          </w:p>
          <w:p w:rsidR="00213438" w:rsidRDefault="00213438" w:rsidP="004F08E8"/>
          <w:p w:rsidR="00213438" w:rsidRDefault="00213438" w:rsidP="004F08E8"/>
        </w:tc>
        <w:tc>
          <w:tcPr>
            <w:tcW w:w="1404" w:type="dxa"/>
          </w:tcPr>
          <w:p w:rsidR="004F08E8" w:rsidRDefault="004F08E8" w:rsidP="004F08E8"/>
        </w:tc>
      </w:tr>
      <w:tr w:rsidR="004F08E8" w:rsidTr="004F08E8">
        <w:tc>
          <w:tcPr>
            <w:tcW w:w="1368" w:type="dxa"/>
          </w:tcPr>
          <w:p w:rsidR="004F08E8" w:rsidRPr="00213438" w:rsidRDefault="004F08E8" w:rsidP="004F08E8">
            <w:pPr>
              <w:rPr>
                <w:i/>
              </w:rPr>
            </w:pPr>
          </w:p>
        </w:tc>
        <w:tc>
          <w:tcPr>
            <w:tcW w:w="7380" w:type="dxa"/>
          </w:tcPr>
          <w:p w:rsidR="00213438" w:rsidRDefault="00213438" w:rsidP="004F08E8"/>
          <w:p w:rsidR="004F08E8" w:rsidRDefault="004F08E8" w:rsidP="004F08E8">
            <w:r>
              <w:t>The price system serves as a way to distribute goods and increase efficiency in the economy.</w:t>
            </w:r>
          </w:p>
          <w:p w:rsidR="00213438" w:rsidRDefault="00213438" w:rsidP="004F08E8"/>
        </w:tc>
        <w:tc>
          <w:tcPr>
            <w:tcW w:w="1404" w:type="dxa"/>
          </w:tcPr>
          <w:p w:rsidR="004F08E8" w:rsidRDefault="004F08E8" w:rsidP="004F08E8"/>
        </w:tc>
      </w:tr>
      <w:tr w:rsidR="004F08E8" w:rsidTr="004F08E8">
        <w:tc>
          <w:tcPr>
            <w:tcW w:w="1368" w:type="dxa"/>
          </w:tcPr>
          <w:p w:rsidR="004F08E8" w:rsidRPr="00213438" w:rsidRDefault="004F08E8" w:rsidP="004F08E8">
            <w:pPr>
              <w:rPr>
                <w:i/>
              </w:rPr>
            </w:pPr>
          </w:p>
        </w:tc>
        <w:tc>
          <w:tcPr>
            <w:tcW w:w="7380" w:type="dxa"/>
          </w:tcPr>
          <w:p w:rsidR="00213438" w:rsidRDefault="00213438" w:rsidP="004F08E8"/>
          <w:p w:rsidR="004F08E8" w:rsidRDefault="004F08E8" w:rsidP="004F08E8">
            <w:r>
              <w:t>Only a market economy needs to answer the questions what to produce, how to produce, and for whom to produce</w:t>
            </w:r>
          </w:p>
          <w:p w:rsidR="00213438" w:rsidRDefault="00213438" w:rsidP="004F08E8"/>
        </w:tc>
        <w:tc>
          <w:tcPr>
            <w:tcW w:w="1404" w:type="dxa"/>
          </w:tcPr>
          <w:p w:rsidR="004F08E8" w:rsidRDefault="004F08E8" w:rsidP="004F08E8"/>
        </w:tc>
      </w:tr>
      <w:tr w:rsidR="004F08E8" w:rsidTr="004F08E8">
        <w:tc>
          <w:tcPr>
            <w:tcW w:w="1368" w:type="dxa"/>
          </w:tcPr>
          <w:p w:rsidR="004F08E8" w:rsidRPr="00213438" w:rsidRDefault="004F08E8" w:rsidP="004F08E8">
            <w:pPr>
              <w:rPr>
                <w:i/>
              </w:rPr>
            </w:pPr>
          </w:p>
        </w:tc>
        <w:tc>
          <w:tcPr>
            <w:tcW w:w="7380" w:type="dxa"/>
          </w:tcPr>
          <w:p w:rsidR="00213438" w:rsidRDefault="00213438" w:rsidP="004F08E8"/>
          <w:p w:rsidR="004F08E8" w:rsidRDefault="004F08E8" w:rsidP="004F08E8">
            <w:r>
              <w:t>A market system leads to protection of</w:t>
            </w:r>
            <w:r w:rsidR="00213438">
              <w:t xml:space="preserve"> the natural environment because of the incentive for the profits</w:t>
            </w:r>
            <w:r>
              <w:t>.</w:t>
            </w:r>
          </w:p>
          <w:p w:rsidR="00213438" w:rsidRDefault="00213438" w:rsidP="004F08E8"/>
        </w:tc>
        <w:tc>
          <w:tcPr>
            <w:tcW w:w="1404" w:type="dxa"/>
          </w:tcPr>
          <w:p w:rsidR="004F08E8" w:rsidRDefault="004F08E8" w:rsidP="004F08E8"/>
        </w:tc>
      </w:tr>
    </w:tbl>
    <w:p w:rsidR="004F08E8" w:rsidRDefault="004F08E8" w:rsidP="004F08E8"/>
    <w:p w:rsidR="00213438" w:rsidRDefault="00213438" w:rsidP="004F08E8"/>
    <w:p w:rsidR="00213438" w:rsidRDefault="00213438">
      <w:r>
        <w:br w:type="page"/>
      </w:r>
    </w:p>
    <w:p w:rsidR="009B7A62" w:rsidRDefault="009B7A62" w:rsidP="009B7A62">
      <w:pPr>
        <w:jc w:val="center"/>
      </w:pPr>
      <w:r>
        <w:rPr>
          <w:sz w:val="32"/>
          <w:szCs w:val="32"/>
        </w:rPr>
        <w:lastRenderedPageBreak/>
        <w:t>Comparative Advantage</w:t>
      </w:r>
    </w:p>
    <w:p w:rsidR="009B7A62" w:rsidRDefault="009B7A62" w:rsidP="009B7A62">
      <w:pPr>
        <w:jc w:val="center"/>
      </w:pPr>
    </w:p>
    <w:p w:rsidR="009B7A62" w:rsidRDefault="009B7A62" w:rsidP="009B7A62">
      <w:pPr>
        <w:jc w:val="center"/>
      </w:pPr>
    </w:p>
    <w:p w:rsidR="009B7A62" w:rsidRDefault="009B7A62" w:rsidP="009B7A62"/>
    <w:p w:rsidR="009B7A62" w:rsidRDefault="009B7A62" w:rsidP="009B7A62">
      <w:r>
        <w:rPr>
          <w:i/>
          <w:iCs/>
        </w:rPr>
        <w:t>Decide whether each of the following is an input or an output problem.  Then calculate the opportunity cost of each product and identify the one that has the comparative advantage for each product.</w:t>
      </w:r>
    </w:p>
    <w:p w:rsidR="009B7A62" w:rsidRDefault="009B7A62" w:rsidP="009B7A62"/>
    <w:p w:rsidR="009B7A62" w:rsidRDefault="009B7A62" w:rsidP="009B7A62"/>
    <w:p w:rsidR="009B7A62" w:rsidRDefault="009B7A62" w:rsidP="009B7A62">
      <w:pPr>
        <w:numPr>
          <w:ilvl w:val="0"/>
          <w:numId w:val="18"/>
        </w:numPr>
      </w:pPr>
      <w:r>
        <w:t>Number caught per day.</w:t>
      </w:r>
    </w:p>
    <w:p w:rsidR="009B7A62" w:rsidRDefault="009B7A62" w:rsidP="009B7A62"/>
    <w:tbl>
      <w:tblPr>
        <w:tblStyle w:val="TableGrid"/>
        <w:tblW w:w="0" w:type="auto"/>
        <w:tblLook w:val="01E0"/>
      </w:tblPr>
      <w:tblGrid>
        <w:gridCol w:w="2952"/>
        <w:gridCol w:w="2952"/>
        <w:gridCol w:w="2952"/>
      </w:tblGrid>
      <w:tr w:rsidR="009B7A62" w:rsidTr="00B51B62">
        <w:tc>
          <w:tcPr>
            <w:tcW w:w="2952" w:type="dxa"/>
          </w:tcPr>
          <w:p w:rsidR="009B7A62" w:rsidRDefault="009B7A62" w:rsidP="00B51B62"/>
        </w:tc>
        <w:tc>
          <w:tcPr>
            <w:tcW w:w="2952" w:type="dxa"/>
          </w:tcPr>
          <w:p w:rsidR="009B7A62" w:rsidRDefault="009B7A62" w:rsidP="00B51B62">
            <w:pPr>
              <w:jc w:val="center"/>
            </w:pPr>
            <w:r>
              <w:t>Deer</w:t>
            </w:r>
          </w:p>
        </w:tc>
        <w:tc>
          <w:tcPr>
            <w:tcW w:w="2952" w:type="dxa"/>
          </w:tcPr>
          <w:p w:rsidR="009B7A62" w:rsidRDefault="009B7A62" w:rsidP="00B51B62">
            <w:pPr>
              <w:jc w:val="center"/>
            </w:pPr>
            <w:r>
              <w:t>Antelope</w:t>
            </w:r>
          </w:p>
        </w:tc>
      </w:tr>
      <w:tr w:rsidR="009B7A62" w:rsidTr="00B51B62">
        <w:tc>
          <w:tcPr>
            <w:tcW w:w="2952" w:type="dxa"/>
          </w:tcPr>
          <w:p w:rsidR="009B7A62" w:rsidRDefault="009B7A62" w:rsidP="00B51B62">
            <w:r>
              <w:t>Henry</w:t>
            </w:r>
          </w:p>
        </w:tc>
        <w:tc>
          <w:tcPr>
            <w:tcW w:w="2952" w:type="dxa"/>
          </w:tcPr>
          <w:p w:rsidR="009B7A62" w:rsidRDefault="009B7A62" w:rsidP="00B51B62">
            <w:pPr>
              <w:jc w:val="center"/>
            </w:pPr>
            <w:r>
              <w:t>4</w:t>
            </w:r>
          </w:p>
        </w:tc>
        <w:tc>
          <w:tcPr>
            <w:tcW w:w="2952" w:type="dxa"/>
          </w:tcPr>
          <w:p w:rsidR="009B7A62" w:rsidRDefault="009B7A62" w:rsidP="00B51B62">
            <w:pPr>
              <w:jc w:val="center"/>
            </w:pPr>
            <w:r>
              <w:t>6</w:t>
            </w:r>
          </w:p>
        </w:tc>
      </w:tr>
      <w:tr w:rsidR="009B7A62" w:rsidTr="00B51B62">
        <w:tc>
          <w:tcPr>
            <w:tcW w:w="2952" w:type="dxa"/>
          </w:tcPr>
          <w:p w:rsidR="009B7A62" w:rsidRDefault="009B7A62" w:rsidP="00B51B62">
            <w:r>
              <w:t>John</w:t>
            </w:r>
          </w:p>
        </w:tc>
        <w:tc>
          <w:tcPr>
            <w:tcW w:w="2952" w:type="dxa"/>
          </w:tcPr>
          <w:p w:rsidR="009B7A62" w:rsidRDefault="009B7A62" w:rsidP="00B51B62">
            <w:pPr>
              <w:jc w:val="center"/>
            </w:pPr>
            <w:r>
              <w:t>24</w:t>
            </w:r>
          </w:p>
        </w:tc>
        <w:tc>
          <w:tcPr>
            <w:tcW w:w="2952" w:type="dxa"/>
          </w:tcPr>
          <w:p w:rsidR="009B7A62" w:rsidRDefault="009B7A62" w:rsidP="00B51B62">
            <w:pPr>
              <w:jc w:val="center"/>
            </w:pPr>
            <w:r>
              <w:t>12</w:t>
            </w:r>
          </w:p>
        </w:tc>
      </w:tr>
    </w:tbl>
    <w:p w:rsidR="009B7A62" w:rsidRDefault="009B7A62" w:rsidP="009B7A62"/>
    <w:p w:rsidR="009B7A62" w:rsidRDefault="009B7A62" w:rsidP="009B7A62"/>
    <w:p w:rsidR="009B7A62" w:rsidRDefault="009B7A62" w:rsidP="009B7A62"/>
    <w:p w:rsidR="009B7A62" w:rsidRDefault="009B7A62" w:rsidP="009B7A62"/>
    <w:p w:rsidR="009B7A62" w:rsidRDefault="009B7A62" w:rsidP="009B7A62">
      <w:pPr>
        <w:numPr>
          <w:ilvl w:val="0"/>
          <w:numId w:val="18"/>
        </w:numPr>
      </w:pPr>
      <w:r>
        <w:t>Days to produce one unit of each.</w:t>
      </w:r>
    </w:p>
    <w:p w:rsidR="009B7A62" w:rsidRDefault="009B7A62" w:rsidP="009B7A62"/>
    <w:tbl>
      <w:tblPr>
        <w:tblStyle w:val="TableGrid"/>
        <w:tblW w:w="0" w:type="auto"/>
        <w:tblLook w:val="01E0"/>
      </w:tblPr>
      <w:tblGrid>
        <w:gridCol w:w="2952"/>
        <w:gridCol w:w="2952"/>
        <w:gridCol w:w="2952"/>
      </w:tblGrid>
      <w:tr w:rsidR="009B7A62" w:rsidTr="00B51B62">
        <w:tc>
          <w:tcPr>
            <w:tcW w:w="2952" w:type="dxa"/>
          </w:tcPr>
          <w:p w:rsidR="009B7A62" w:rsidRDefault="009B7A62" w:rsidP="00B51B62"/>
        </w:tc>
        <w:tc>
          <w:tcPr>
            <w:tcW w:w="2952" w:type="dxa"/>
          </w:tcPr>
          <w:p w:rsidR="009B7A62" w:rsidRDefault="009B7A62" w:rsidP="00B51B62">
            <w:pPr>
              <w:jc w:val="center"/>
            </w:pPr>
            <w:r>
              <w:t>Cars</w:t>
            </w:r>
          </w:p>
        </w:tc>
        <w:tc>
          <w:tcPr>
            <w:tcW w:w="2952" w:type="dxa"/>
          </w:tcPr>
          <w:p w:rsidR="009B7A62" w:rsidRDefault="009B7A62" w:rsidP="00B51B62">
            <w:pPr>
              <w:jc w:val="center"/>
            </w:pPr>
            <w:r>
              <w:t>Planes</w:t>
            </w:r>
          </w:p>
        </w:tc>
      </w:tr>
      <w:tr w:rsidR="009B7A62" w:rsidTr="00B51B62">
        <w:tc>
          <w:tcPr>
            <w:tcW w:w="2952" w:type="dxa"/>
          </w:tcPr>
          <w:p w:rsidR="009B7A62" w:rsidRDefault="009B7A62" w:rsidP="00B51B62">
            <w:r>
              <w:t>XYZ Corp.</w:t>
            </w:r>
          </w:p>
        </w:tc>
        <w:tc>
          <w:tcPr>
            <w:tcW w:w="2952" w:type="dxa"/>
          </w:tcPr>
          <w:p w:rsidR="009B7A62" w:rsidRDefault="009B7A62" w:rsidP="00B51B62">
            <w:pPr>
              <w:jc w:val="center"/>
            </w:pPr>
            <w:r>
              <w:t>8</w:t>
            </w:r>
          </w:p>
        </w:tc>
        <w:tc>
          <w:tcPr>
            <w:tcW w:w="2952" w:type="dxa"/>
          </w:tcPr>
          <w:p w:rsidR="009B7A62" w:rsidRDefault="009B7A62" w:rsidP="00B51B62">
            <w:pPr>
              <w:jc w:val="center"/>
            </w:pPr>
            <w:r>
              <w:t>10</w:t>
            </w:r>
          </w:p>
        </w:tc>
      </w:tr>
      <w:tr w:rsidR="009B7A62" w:rsidTr="00B51B62">
        <w:tc>
          <w:tcPr>
            <w:tcW w:w="2952" w:type="dxa"/>
          </w:tcPr>
          <w:p w:rsidR="009B7A62" w:rsidRDefault="009B7A62" w:rsidP="00B51B62">
            <w:r>
              <w:t>QKFX Corp.</w:t>
            </w:r>
          </w:p>
        </w:tc>
        <w:tc>
          <w:tcPr>
            <w:tcW w:w="2952" w:type="dxa"/>
          </w:tcPr>
          <w:p w:rsidR="009B7A62" w:rsidRDefault="009B7A62" w:rsidP="00B51B62">
            <w:pPr>
              <w:jc w:val="center"/>
            </w:pPr>
            <w:r>
              <w:t>15</w:t>
            </w:r>
          </w:p>
        </w:tc>
        <w:tc>
          <w:tcPr>
            <w:tcW w:w="2952" w:type="dxa"/>
          </w:tcPr>
          <w:p w:rsidR="009B7A62" w:rsidRDefault="009B7A62" w:rsidP="00B51B62">
            <w:pPr>
              <w:jc w:val="center"/>
            </w:pPr>
            <w:r>
              <w:t>12</w:t>
            </w:r>
          </w:p>
        </w:tc>
      </w:tr>
    </w:tbl>
    <w:p w:rsidR="009B7A62" w:rsidRDefault="009B7A62" w:rsidP="009B7A62"/>
    <w:p w:rsidR="009B7A62" w:rsidRDefault="009B7A62" w:rsidP="009B7A62"/>
    <w:p w:rsidR="009B7A62" w:rsidRDefault="009B7A62" w:rsidP="009B7A62"/>
    <w:p w:rsidR="009B7A62" w:rsidRDefault="009B7A62" w:rsidP="009B7A62"/>
    <w:p w:rsidR="009B7A62" w:rsidRDefault="009B7A62" w:rsidP="009B7A62">
      <w:pPr>
        <w:numPr>
          <w:ilvl w:val="0"/>
          <w:numId w:val="18"/>
        </w:numPr>
      </w:pPr>
      <w:r>
        <w:t>Acres to produce 100 bushels.</w:t>
      </w:r>
    </w:p>
    <w:p w:rsidR="009B7A62" w:rsidRDefault="009B7A62" w:rsidP="009B7A62"/>
    <w:tbl>
      <w:tblPr>
        <w:tblStyle w:val="TableGrid"/>
        <w:tblW w:w="0" w:type="auto"/>
        <w:tblLook w:val="01E0"/>
      </w:tblPr>
      <w:tblGrid>
        <w:gridCol w:w="2952"/>
        <w:gridCol w:w="2952"/>
        <w:gridCol w:w="2952"/>
      </w:tblGrid>
      <w:tr w:rsidR="009B7A62" w:rsidTr="00B51B62">
        <w:tc>
          <w:tcPr>
            <w:tcW w:w="2952" w:type="dxa"/>
          </w:tcPr>
          <w:p w:rsidR="009B7A62" w:rsidRDefault="009B7A62" w:rsidP="00B51B62"/>
        </w:tc>
        <w:tc>
          <w:tcPr>
            <w:tcW w:w="2952" w:type="dxa"/>
          </w:tcPr>
          <w:p w:rsidR="009B7A62" w:rsidRDefault="009B7A62" w:rsidP="00B51B62">
            <w:pPr>
              <w:jc w:val="center"/>
            </w:pPr>
            <w:r>
              <w:t>Corn</w:t>
            </w:r>
          </w:p>
        </w:tc>
        <w:tc>
          <w:tcPr>
            <w:tcW w:w="2952" w:type="dxa"/>
          </w:tcPr>
          <w:p w:rsidR="009B7A62" w:rsidRDefault="009B7A62" w:rsidP="00B51B62">
            <w:pPr>
              <w:jc w:val="center"/>
            </w:pPr>
            <w:r>
              <w:t>Rice</w:t>
            </w:r>
          </w:p>
        </w:tc>
      </w:tr>
      <w:tr w:rsidR="009B7A62" w:rsidTr="00B51B62">
        <w:tc>
          <w:tcPr>
            <w:tcW w:w="2952" w:type="dxa"/>
          </w:tcPr>
          <w:p w:rsidR="009B7A62" w:rsidRDefault="009B7A62" w:rsidP="00B51B62">
            <w:smartTag w:uri="urn:schemas-microsoft-com:office:smarttags" w:element="country-region">
              <w:smartTag w:uri="urn:schemas-microsoft-com:office:smarttags" w:element="place">
                <w:r>
                  <w:t>India</w:t>
                </w:r>
              </w:smartTag>
            </w:smartTag>
          </w:p>
        </w:tc>
        <w:tc>
          <w:tcPr>
            <w:tcW w:w="2952" w:type="dxa"/>
          </w:tcPr>
          <w:p w:rsidR="009B7A62" w:rsidRDefault="009B7A62" w:rsidP="00B51B62">
            <w:pPr>
              <w:jc w:val="center"/>
            </w:pPr>
            <w:r>
              <w:t>9</w:t>
            </w:r>
          </w:p>
        </w:tc>
        <w:tc>
          <w:tcPr>
            <w:tcW w:w="2952" w:type="dxa"/>
          </w:tcPr>
          <w:p w:rsidR="009B7A62" w:rsidRDefault="009B7A62" w:rsidP="00B51B62">
            <w:pPr>
              <w:jc w:val="center"/>
            </w:pPr>
            <w:r>
              <w:t>3</w:t>
            </w:r>
          </w:p>
        </w:tc>
      </w:tr>
      <w:tr w:rsidR="009B7A62" w:rsidTr="00B51B62">
        <w:tc>
          <w:tcPr>
            <w:tcW w:w="2952" w:type="dxa"/>
          </w:tcPr>
          <w:p w:rsidR="009B7A62" w:rsidRDefault="009B7A62" w:rsidP="00B51B62">
            <w:smartTag w:uri="urn:schemas-microsoft-com:office:smarttags" w:element="country-region">
              <w:smartTag w:uri="urn:schemas-microsoft-com:office:smarttags" w:element="place">
                <w:r>
                  <w:t>China</w:t>
                </w:r>
              </w:smartTag>
            </w:smartTag>
          </w:p>
        </w:tc>
        <w:tc>
          <w:tcPr>
            <w:tcW w:w="2952" w:type="dxa"/>
          </w:tcPr>
          <w:p w:rsidR="009B7A62" w:rsidRDefault="009B7A62" w:rsidP="00B51B62">
            <w:pPr>
              <w:jc w:val="center"/>
            </w:pPr>
            <w:r>
              <w:t>8</w:t>
            </w:r>
          </w:p>
        </w:tc>
        <w:tc>
          <w:tcPr>
            <w:tcW w:w="2952" w:type="dxa"/>
          </w:tcPr>
          <w:p w:rsidR="009B7A62" w:rsidRDefault="009B7A62" w:rsidP="00B51B62">
            <w:pPr>
              <w:jc w:val="center"/>
            </w:pPr>
            <w:r>
              <w:t>2</w:t>
            </w:r>
          </w:p>
        </w:tc>
      </w:tr>
    </w:tbl>
    <w:p w:rsidR="009B7A62" w:rsidRDefault="009B7A62" w:rsidP="009B7A62"/>
    <w:p w:rsidR="009B7A62" w:rsidRDefault="009B7A62" w:rsidP="009B7A62"/>
    <w:p w:rsidR="009B7A62" w:rsidRDefault="009B7A62" w:rsidP="009B7A62"/>
    <w:p w:rsidR="009B7A62" w:rsidRDefault="009B7A62" w:rsidP="009B7A62"/>
    <w:p w:rsidR="009B7A62" w:rsidRDefault="009B7A62" w:rsidP="009B7A62">
      <w:pPr>
        <w:numPr>
          <w:ilvl w:val="0"/>
          <w:numId w:val="18"/>
        </w:numPr>
      </w:pPr>
      <w:r>
        <w:t>To produce the following from one ton of olives.</w:t>
      </w:r>
    </w:p>
    <w:p w:rsidR="009B7A62" w:rsidRDefault="009B7A62" w:rsidP="009B7A62"/>
    <w:tbl>
      <w:tblPr>
        <w:tblStyle w:val="TableGrid"/>
        <w:tblW w:w="0" w:type="auto"/>
        <w:tblLook w:val="01E0"/>
      </w:tblPr>
      <w:tblGrid>
        <w:gridCol w:w="2952"/>
        <w:gridCol w:w="2952"/>
        <w:gridCol w:w="2952"/>
      </w:tblGrid>
      <w:tr w:rsidR="009B7A62" w:rsidTr="00B51B62">
        <w:tc>
          <w:tcPr>
            <w:tcW w:w="2952" w:type="dxa"/>
          </w:tcPr>
          <w:p w:rsidR="009B7A62" w:rsidRDefault="009B7A62" w:rsidP="00B51B62"/>
        </w:tc>
        <w:tc>
          <w:tcPr>
            <w:tcW w:w="2952" w:type="dxa"/>
          </w:tcPr>
          <w:p w:rsidR="009B7A62" w:rsidRDefault="009B7A62" w:rsidP="00B51B62">
            <w:pPr>
              <w:jc w:val="center"/>
            </w:pPr>
            <w:r>
              <w:t>Cans of Olives</w:t>
            </w:r>
          </w:p>
        </w:tc>
        <w:tc>
          <w:tcPr>
            <w:tcW w:w="2952" w:type="dxa"/>
          </w:tcPr>
          <w:p w:rsidR="009B7A62" w:rsidRDefault="009B7A62" w:rsidP="00B51B62">
            <w:pPr>
              <w:jc w:val="center"/>
            </w:pPr>
            <w:r>
              <w:t>Bottles of Olive Oil</w:t>
            </w:r>
          </w:p>
        </w:tc>
      </w:tr>
      <w:tr w:rsidR="009B7A62" w:rsidTr="00B51B62">
        <w:tc>
          <w:tcPr>
            <w:tcW w:w="2952" w:type="dxa"/>
          </w:tcPr>
          <w:p w:rsidR="009B7A62" w:rsidRDefault="009B7A62" w:rsidP="00B51B62">
            <w:smartTag w:uri="urn:schemas-microsoft-com:office:smarttags" w:element="country-region">
              <w:smartTag w:uri="urn:schemas-microsoft-com:office:smarttags" w:element="place">
                <w:r>
                  <w:t>Zaire</w:t>
                </w:r>
              </w:smartTag>
            </w:smartTag>
          </w:p>
        </w:tc>
        <w:tc>
          <w:tcPr>
            <w:tcW w:w="2952" w:type="dxa"/>
          </w:tcPr>
          <w:p w:rsidR="009B7A62" w:rsidRDefault="009B7A62" w:rsidP="00B51B62">
            <w:pPr>
              <w:jc w:val="center"/>
            </w:pPr>
            <w:r>
              <w:t>60</w:t>
            </w:r>
          </w:p>
        </w:tc>
        <w:tc>
          <w:tcPr>
            <w:tcW w:w="2952" w:type="dxa"/>
          </w:tcPr>
          <w:p w:rsidR="009B7A62" w:rsidRDefault="009B7A62" w:rsidP="00B51B62">
            <w:pPr>
              <w:jc w:val="center"/>
            </w:pPr>
            <w:r>
              <w:t>10</w:t>
            </w:r>
          </w:p>
        </w:tc>
      </w:tr>
      <w:tr w:rsidR="009B7A62" w:rsidTr="00B51B62">
        <w:tc>
          <w:tcPr>
            <w:tcW w:w="2952" w:type="dxa"/>
          </w:tcPr>
          <w:p w:rsidR="009B7A62" w:rsidRDefault="009B7A62" w:rsidP="00B51B62">
            <w:smartTag w:uri="urn:schemas-microsoft-com:office:smarttags" w:element="country-region">
              <w:smartTag w:uri="urn:schemas-microsoft-com:office:smarttags" w:element="place">
                <w:r>
                  <w:t>Colombia</w:t>
                </w:r>
              </w:smartTag>
            </w:smartTag>
          </w:p>
        </w:tc>
        <w:tc>
          <w:tcPr>
            <w:tcW w:w="2952" w:type="dxa"/>
          </w:tcPr>
          <w:p w:rsidR="009B7A62" w:rsidRDefault="009B7A62" w:rsidP="00B51B62">
            <w:pPr>
              <w:jc w:val="center"/>
            </w:pPr>
            <w:r>
              <w:t>24</w:t>
            </w:r>
          </w:p>
        </w:tc>
        <w:tc>
          <w:tcPr>
            <w:tcW w:w="2952" w:type="dxa"/>
          </w:tcPr>
          <w:p w:rsidR="009B7A62" w:rsidRDefault="009B7A62" w:rsidP="00B51B62">
            <w:pPr>
              <w:jc w:val="center"/>
            </w:pPr>
            <w:r>
              <w:t>8</w:t>
            </w:r>
          </w:p>
        </w:tc>
      </w:tr>
    </w:tbl>
    <w:p w:rsidR="009B7A62" w:rsidRDefault="009B7A62" w:rsidP="009B7A62"/>
    <w:p w:rsidR="009B7A62" w:rsidRDefault="009B7A62" w:rsidP="009B7A62">
      <w:r>
        <w:br w:type="page"/>
      </w:r>
      <w:r>
        <w:rPr>
          <w:b/>
        </w:rPr>
        <w:lastRenderedPageBreak/>
        <w:t>Problem #1</w:t>
      </w:r>
    </w:p>
    <w:p w:rsidR="009B7A62" w:rsidRDefault="009B7A62" w:rsidP="009B7A62">
      <w:r>
        <w:t>Assume that Countries A and B have equal amounts of resources and identical technologies.  Country A can produce 100 bushels of wheat or 100 yards of cloth or any combination, as shown by the line XZ in the figure below.  Country B can produce 100 bushels of wheat or 300 years of cloth or any combination, as shown by the line XY in the figure below.</w:t>
      </w:r>
    </w:p>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Pr>
        <w:numPr>
          <w:ilvl w:val="0"/>
          <w:numId w:val="16"/>
        </w:numPr>
      </w:pPr>
      <w:r>
        <w:t>Which country has an absolute advantage in the production of wheat and which has an absolute advantage in the production of cloth?  Explain how you determined your answer.</w:t>
      </w:r>
    </w:p>
    <w:p w:rsidR="009B7A62" w:rsidRDefault="009B7A62" w:rsidP="009B7A62">
      <w:pPr>
        <w:numPr>
          <w:ilvl w:val="0"/>
          <w:numId w:val="16"/>
        </w:numPr>
      </w:pPr>
      <w:r>
        <w:t>Which country has a comparative advantage in the production of wheat and which has a comparative advantage in the production of cloth?  Explain how you determined your answer.</w:t>
      </w:r>
    </w:p>
    <w:p w:rsidR="009B7A62" w:rsidRDefault="009B7A62" w:rsidP="009B7A62">
      <w:pPr>
        <w:numPr>
          <w:ilvl w:val="0"/>
          <w:numId w:val="16"/>
        </w:numPr>
      </w:pPr>
      <w:r>
        <w:t>With specialization and trade, which country will import wheat?  Explain why.</w:t>
      </w:r>
    </w:p>
    <w:p w:rsidR="009B7A62" w:rsidRDefault="009B7A62" w:rsidP="009B7A62">
      <w:pPr>
        <w:numPr>
          <w:ilvl w:val="0"/>
          <w:numId w:val="16"/>
        </w:numPr>
      </w:pPr>
      <w:r>
        <w:t>Assume that the two countries trade and that one bushel of wheat is exchanged for two yards of cloth.  Explain why the country that imports wheat will gain from trade.</w:t>
      </w:r>
    </w:p>
    <w:p w:rsidR="009B7A62" w:rsidRDefault="009B7A62" w:rsidP="009B7A62"/>
    <w:p w:rsidR="009B7A62" w:rsidRDefault="009B7A62" w:rsidP="009B7A62">
      <w:r>
        <w:br w:type="page"/>
      </w:r>
      <w:r>
        <w:rPr>
          <w:b/>
        </w:rPr>
        <w:lastRenderedPageBreak/>
        <w:t>Problem #2</w:t>
      </w:r>
    </w:p>
    <w:p w:rsidR="009B7A62" w:rsidRDefault="009B7A62" w:rsidP="009B7A62">
      <w:r>
        <w:t xml:space="preserve">Assume that two countries, Atlantis and </w:t>
      </w:r>
      <w:proofErr w:type="spellStart"/>
      <w:r>
        <w:t>Xanadu</w:t>
      </w:r>
      <w:proofErr w:type="spellEnd"/>
      <w:r>
        <w:t xml:space="preserve">, have equal amounts of resources.  Atlantis can produce 30 cars or 10 tractors or any combination, as shown by the line MN in the figure below.  </w:t>
      </w:r>
      <w:proofErr w:type="spellStart"/>
      <w:r>
        <w:t>Xanadu</w:t>
      </w:r>
      <w:proofErr w:type="spellEnd"/>
      <w:r>
        <w:t xml:space="preserve"> can produce 20 cars or 40 tractors or any combination, as shown by the line PQ in the figure below.</w:t>
      </w:r>
    </w:p>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 w:rsidR="009B7A62" w:rsidRDefault="009B7A62" w:rsidP="009B7A62">
      <w:pPr>
        <w:numPr>
          <w:ilvl w:val="0"/>
          <w:numId w:val="17"/>
        </w:numPr>
      </w:pPr>
      <w:r>
        <w:t>Which country has an absolute advantage in the production of tractors?  Explain how you determined your answer.</w:t>
      </w:r>
    </w:p>
    <w:p w:rsidR="009B7A62" w:rsidRDefault="009B7A62" w:rsidP="009B7A62">
      <w:pPr>
        <w:numPr>
          <w:ilvl w:val="0"/>
          <w:numId w:val="17"/>
        </w:numPr>
      </w:pPr>
      <w:r>
        <w:t>Which country has a comparative advantage in the production of cars?  Using the concept of opportunity cost, explain how you determined your answer.</w:t>
      </w:r>
    </w:p>
    <w:p w:rsidR="009B7A62" w:rsidRDefault="009B7A62" w:rsidP="009B7A62">
      <w:pPr>
        <w:numPr>
          <w:ilvl w:val="0"/>
          <w:numId w:val="17"/>
        </w:numPr>
      </w:pPr>
      <w:r>
        <w:t>If the two countries specialize and trade with each other, which country will import cars?  Explain why.</w:t>
      </w:r>
    </w:p>
    <w:p w:rsidR="009B7A62" w:rsidRDefault="009B7A62" w:rsidP="009B7A62">
      <w:pPr>
        <w:numPr>
          <w:ilvl w:val="0"/>
          <w:numId w:val="17"/>
        </w:numPr>
      </w:pPr>
      <w:r>
        <w:t>If the terms of trade are such that one car can be exchanged for one tractor, explain how Atlantis will benefit from such trade.</w:t>
      </w:r>
    </w:p>
    <w:p w:rsidR="009B7A62" w:rsidRDefault="009B7A62" w:rsidP="009B7A62"/>
    <w:p w:rsidR="009B7A62" w:rsidRPr="00732A1B" w:rsidRDefault="009B7A62" w:rsidP="009B7A62"/>
    <w:p w:rsidR="00213438" w:rsidRDefault="00213438" w:rsidP="004F08E8"/>
    <w:p w:rsidR="009B7A62" w:rsidRPr="004F08E8" w:rsidRDefault="009B7A62" w:rsidP="004F08E8"/>
    <w:sectPr w:rsidR="009B7A62" w:rsidRPr="004F08E8" w:rsidSect="002B5308">
      <w:pgSz w:w="12240" w:h="15840"/>
      <w:pgMar w:top="1440" w:right="1152"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3BC"/>
    <w:multiLevelType w:val="hybridMultilevel"/>
    <w:tmpl w:val="4FF28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55F71"/>
    <w:multiLevelType w:val="hybridMultilevel"/>
    <w:tmpl w:val="9AAE9E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8724F5"/>
    <w:multiLevelType w:val="hybridMultilevel"/>
    <w:tmpl w:val="F12CB29A"/>
    <w:lvl w:ilvl="0" w:tplc="04090015">
      <w:start w:val="1"/>
      <w:numFmt w:val="upp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A1B4BFE"/>
    <w:multiLevelType w:val="hybridMultilevel"/>
    <w:tmpl w:val="4C3ADD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1FA416DA"/>
    <w:multiLevelType w:val="hybridMultilevel"/>
    <w:tmpl w:val="E03E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5541A3"/>
    <w:multiLevelType w:val="hybridMultilevel"/>
    <w:tmpl w:val="951AB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C2D78E5"/>
    <w:multiLevelType w:val="hybridMultilevel"/>
    <w:tmpl w:val="51F6DD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21A39A0"/>
    <w:multiLevelType w:val="hybridMultilevel"/>
    <w:tmpl w:val="F5C054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CA84043"/>
    <w:multiLevelType w:val="hybridMultilevel"/>
    <w:tmpl w:val="100C2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C94D20"/>
    <w:multiLevelType w:val="hybridMultilevel"/>
    <w:tmpl w:val="15409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C86370"/>
    <w:multiLevelType w:val="hybridMultilevel"/>
    <w:tmpl w:val="31D65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890A69"/>
    <w:multiLevelType w:val="hybridMultilevel"/>
    <w:tmpl w:val="06FAE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8B0D8F"/>
    <w:multiLevelType w:val="hybridMultilevel"/>
    <w:tmpl w:val="A71A0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171303A"/>
    <w:multiLevelType w:val="hybridMultilevel"/>
    <w:tmpl w:val="B8F62AD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7E65ACE"/>
    <w:multiLevelType w:val="hybridMultilevel"/>
    <w:tmpl w:val="3250869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27D69A6"/>
    <w:multiLevelType w:val="hybridMultilevel"/>
    <w:tmpl w:val="8B189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8890519"/>
    <w:multiLevelType w:val="hybridMultilevel"/>
    <w:tmpl w:val="83FC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8"/>
  </w:num>
  <w:num w:numId="6">
    <w:abstractNumId w:val="11"/>
  </w:num>
  <w:num w:numId="7">
    <w:abstractNumId w:val="15"/>
  </w:num>
  <w:num w:numId="8">
    <w:abstractNumId w:val="16"/>
  </w:num>
  <w:num w:numId="9">
    <w:abstractNumId w:val="5"/>
  </w:num>
  <w:num w:numId="10">
    <w:abstractNumId w:val="12"/>
  </w:num>
  <w:num w:numId="11">
    <w:abstractNumId w:val="9"/>
  </w:num>
  <w:num w:numId="12">
    <w:abstractNumId w:val="10"/>
  </w:num>
  <w:num w:numId="13">
    <w:abstractNumId w:val="0"/>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3"/>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FB4831"/>
    <w:rsid w:val="0004573B"/>
    <w:rsid w:val="00213438"/>
    <w:rsid w:val="00225BB3"/>
    <w:rsid w:val="002B5308"/>
    <w:rsid w:val="004737D7"/>
    <w:rsid w:val="004F08E8"/>
    <w:rsid w:val="00547D2D"/>
    <w:rsid w:val="005D5331"/>
    <w:rsid w:val="0065774C"/>
    <w:rsid w:val="009B7A62"/>
    <w:rsid w:val="00A01F6C"/>
    <w:rsid w:val="00A612FD"/>
    <w:rsid w:val="00B64A92"/>
    <w:rsid w:val="00BC7426"/>
    <w:rsid w:val="00FB48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58">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5308"/>
    <w:rPr>
      <w:sz w:val="24"/>
      <w:szCs w:val="24"/>
    </w:rPr>
  </w:style>
  <w:style w:type="paragraph" w:styleId="Heading1">
    <w:name w:val="heading 1"/>
    <w:basedOn w:val="Normal"/>
    <w:next w:val="Normal"/>
    <w:qFormat/>
    <w:rsid w:val="002B5308"/>
    <w:pPr>
      <w:keepNext/>
      <w:outlineLvl w:val="0"/>
    </w:pPr>
    <w:rPr>
      <w:b/>
      <w:bCs/>
    </w:rPr>
  </w:style>
  <w:style w:type="paragraph" w:styleId="Heading2">
    <w:name w:val="heading 2"/>
    <w:basedOn w:val="Normal"/>
    <w:next w:val="Normal"/>
    <w:qFormat/>
    <w:rsid w:val="002B5308"/>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4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37D7"/>
    <w:pPr>
      <w:ind w:left="720"/>
      <w:contextualSpacing/>
    </w:pPr>
  </w:style>
</w:styles>
</file>

<file path=word/webSettings.xml><?xml version="1.0" encoding="utf-8"?>
<w:webSettings xmlns:r="http://schemas.openxmlformats.org/officeDocument/2006/relationships" xmlns:w="http://schemas.openxmlformats.org/wordprocessingml/2006/main">
  <w:divs>
    <w:div w:id="876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7</Pages>
  <Words>636</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Pre-Reading</vt:lpstr>
    </vt:vector>
  </TitlesOfParts>
  <Company>Nyack School District</Company>
  <LinksUpToDate>false</LinksUpToDate>
  <CharactersWithSpaces>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Pre-Reading</dc:title>
  <dc:creator>Matthew Mendler</dc:creator>
  <cp:lastModifiedBy>Desiree</cp:lastModifiedBy>
  <cp:revision>5</cp:revision>
  <cp:lastPrinted>2009-06-16T14:16:00Z</cp:lastPrinted>
  <dcterms:created xsi:type="dcterms:W3CDTF">2010-07-19T14:05:00Z</dcterms:created>
  <dcterms:modified xsi:type="dcterms:W3CDTF">2010-07-22T21:30:00Z</dcterms:modified>
</cp:coreProperties>
</file>